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CF" w:rsidRDefault="003B4D12" w:rsidP="00A2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CF">
        <w:rPr>
          <w:rFonts w:ascii="Times New Roman" w:hAnsi="Times New Roman" w:cs="Times New Roman"/>
          <w:b/>
          <w:sz w:val="28"/>
          <w:szCs w:val="28"/>
        </w:rPr>
        <w:t xml:space="preserve">Закон Нижегородской области </w:t>
      </w:r>
    </w:p>
    <w:p w:rsidR="00A272CF" w:rsidRDefault="003B4D12" w:rsidP="00A2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CF">
        <w:rPr>
          <w:rFonts w:ascii="Times New Roman" w:hAnsi="Times New Roman" w:cs="Times New Roman"/>
          <w:b/>
          <w:sz w:val="28"/>
          <w:szCs w:val="28"/>
        </w:rPr>
        <w:t xml:space="preserve">«О физической культуре и спорте в Нижегородской области» </w:t>
      </w:r>
    </w:p>
    <w:p w:rsidR="003B4D12" w:rsidRPr="00A272CF" w:rsidRDefault="003B4D12" w:rsidP="00A2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CF">
        <w:rPr>
          <w:rFonts w:ascii="Times New Roman" w:hAnsi="Times New Roman" w:cs="Times New Roman"/>
          <w:b/>
          <w:sz w:val="28"/>
          <w:szCs w:val="28"/>
        </w:rPr>
        <w:t>от 11.06.2009 г. № 76-З  (с изменениями на 10.10.2020 г.)</w:t>
      </w:r>
    </w:p>
    <w:p w:rsid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CF">
        <w:rPr>
          <w:rFonts w:ascii="Times New Roman" w:hAnsi="Times New Roman" w:cs="Times New Roman"/>
          <w:b/>
          <w:sz w:val="28"/>
          <w:szCs w:val="28"/>
        </w:rPr>
        <w:t>Статья 13.</w:t>
      </w:r>
      <w:r w:rsidRPr="003B4D12">
        <w:rPr>
          <w:rFonts w:ascii="Times New Roman" w:hAnsi="Times New Roman" w:cs="Times New Roman"/>
          <w:sz w:val="28"/>
          <w:szCs w:val="28"/>
        </w:rPr>
        <w:t xml:space="preserve"> Пользование спортивными сооружениями, находящимися в государственной собственности Нижегородской области и муниципальной собственности, для занятий физической культурой и спортом на безвозмездной основе осуществляется для следующих категорий лиц: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1) детей, зачисленных в спортивные группы государственных и муниципальных учреждений физической культуры и спорта Нижегородской области;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2) семей, признанных в установленном порядке малоимущими;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3) инвалидов и лиц с ограниченными возможностями здоровья, а также сопровождающего лица;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4) детей-сирот и детей, оставшихся без попечения родителей;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 xml:space="preserve">5) многодетных семей, имеющих на содержании и воспитании троих и более детей в возрасте до 18 лет, а также детей до 23 </w:t>
      </w:r>
      <w:proofErr w:type="spellStart"/>
      <w:r w:rsidRPr="003B4D12">
        <w:rPr>
          <w:rFonts w:ascii="Times New Roman" w:hAnsi="Times New Roman" w:cs="Times New Roman"/>
          <w:sz w:val="28"/>
          <w:szCs w:val="28"/>
        </w:rPr>
        <w:t>лет,обучающихся</w:t>
      </w:r>
      <w:proofErr w:type="spellEnd"/>
      <w:r w:rsidRPr="003B4D12">
        <w:rPr>
          <w:rFonts w:ascii="Times New Roman" w:hAnsi="Times New Roman" w:cs="Times New Roman"/>
          <w:sz w:val="28"/>
          <w:szCs w:val="28"/>
        </w:rPr>
        <w:t xml:space="preserve"> в государственных профессиональных образовательных организациях и государственных образовательных организациях высшего образования Нижегородской области по очной форме обучения;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6) спортсменов, зачисленных в спортивные группы государственных и муниципальных учреждений физической культуры и спорта Нижегородской области;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7) неработающих пенсионеров по возрасту, зачисленных в оздоровительные группы государственных и муниципальных учреждений физической культуры и спорта Нижегородской области;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8) участников Великой Отечественной войны и ветеранов боевых действий;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9) детей до достижения ими возраста 8 лет, а также сопровождающего лица;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 xml:space="preserve">10) призеров Олимпийских игр, </w:t>
      </w:r>
      <w:proofErr w:type="spellStart"/>
      <w:r w:rsidRPr="003B4D12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3B4D12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Pr="003B4D12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3B4D12">
        <w:rPr>
          <w:rFonts w:ascii="Times New Roman" w:hAnsi="Times New Roman" w:cs="Times New Roman"/>
          <w:sz w:val="28"/>
          <w:szCs w:val="28"/>
        </w:rPr>
        <w:t xml:space="preserve"> игр и их тренеров;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11) обучающихся, воспитанников государственных и муниципальных образовательных организаций Нижегородской области, а также частных общеобразовательных организаций, осуществляющих образовательную деятельность по основным общеобразовательным программам, реализуемым в соответствии с федеральными государственными образовательными стандартами, на территории Нижегородской области, на основе договоров, заключаемых между государственными и муниципальными учреждениями физической культуры и спорта Нижегородской области и соответствующими образовательными организациями;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 xml:space="preserve">12) участников спортивных соревнований, включенных в календарный план официальных физкультурных мероприятий и спортивных мероприятий, проводимых на территории Нижегородской области, а также физкультурных мероприятий и спортивных мероприятий, включенных в календарные планы физкультурных мероприятий и спортивных мероприятий муниципальных образований Нижегородской области, в том числе при проведении </w:t>
      </w:r>
      <w:r w:rsidRPr="003B4D12">
        <w:rPr>
          <w:rFonts w:ascii="Times New Roman" w:hAnsi="Times New Roman" w:cs="Times New Roman"/>
          <w:sz w:val="28"/>
          <w:szCs w:val="28"/>
        </w:rPr>
        <w:lastRenderedPageBreak/>
        <w:t>спортивной подготовки к таким соревнованиям членов спортивных сборных команд области, муниципальных районов (муниципальных округов, городских округов) и поселений;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>13) граждан, награжденных государственными наградами Российской Федерации за заслуги в области физической культуры и спорта или имеющих ведомственные награды в сфере физической культуры и спорта, постоянно проживающих на территории Нижегородской области;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 xml:space="preserve">14) детей, состоящих на учете в комиссиях по делам несовершеннолетних и защите их прав, в подразделениях по делам несовершеннолетних органов внутренних дел, </w:t>
      </w:r>
      <w:proofErr w:type="spellStart"/>
      <w:r w:rsidRPr="003B4D1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3B4D12">
        <w:rPr>
          <w:rFonts w:ascii="Times New Roman" w:hAnsi="Times New Roman" w:cs="Times New Roman"/>
          <w:sz w:val="28"/>
          <w:szCs w:val="28"/>
        </w:rPr>
        <w:t xml:space="preserve"> учете и учете (патронаже) учреждений системы социальной защиты населения, по заявкам указанных органов и учреждений в организованных группах; </w:t>
      </w:r>
    </w:p>
    <w:p w:rsidR="003B4D12" w:rsidRPr="003B4D12" w:rsidRDefault="003B4D12" w:rsidP="003B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12">
        <w:rPr>
          <w:rFonts w:ascii="Times New Roman" w:hAnsi="Times New Roman" w:cs="Times New Roman"/>
          <w:sz w:val="28"/>
          <w:szCs w:val="28"/>
        </w:rPr>
        <w:t xml:space="preserve">15) граждан, подвергшихся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"Маяк" и сбросов радиоактивных отходов в реку </w:t>
      </w:r>
      <w:proofErr w:type="spellStart"/>
      <w:r w:rsidRPr="003B4D1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3B4D12">
        <w:rPr>
          <w:rFonts w:ascii="Times New Roman" w:hAnsi="Times New Roman" w:cs="Times New Roman"/>
          <w:sz w:val="28"/>
          <w:szCs w:val="28"/>
        </w:rPr>
        <w:t xml:space="preserve">, участников ликвидации последствий аварии на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B4D12">
        <w:rPr>
          <w:rFonts w:ascii="Times New Roman" w:hAnsi="Times New Roman" w:cs="Times New Roman"/>
          <w:sz w:val="28"/>
          <w:szCs w:val="28"/>
        </w:rPr>
        <w:t xml:space="preserve"> "Завод "Красное Сормово".</w:t>
      </w:r>
    </w:p>
    <w:p w:rsidR="003B4D12" w:rsidRDefault="003B4D12" w:rsidP="003B4D12">
      <w:pPr>
        <w:spacing w:after="0" w:line="240" w:lineRule="auto"/>
        <w:jc w:val="both"/>
      </w:pPr>
      <w:r w:rsidRPr="003B4D12">
        <w:rPr>
          <w:rFonts w:ascii="Times New Roman" w:hAnsi="Times New Roman" w:cs="Times New Roman"/>
          <w:sz w:val="28"/>
          <w:szCs w:val="28"/>
        </w:rPr>
        <w:t>16) детей, получающих страховую пенсию по случаю потери кормильца, не достигших возраста 18 лет, а также детей, получающих страховую пенсию по случаю потери кормильца, обучающихся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лет.</w:t>
      </w:r>
    </w:p>
    <w:sectPr w:rsidR="003B4D12" w:rsidSect="00F3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B4D12"/>
    <w:rsid w:val="00070E9C"/>
    <w:rsid w:val="00361683"/>
    <w:rsid w:val="003B4D12"/>
    <w:rsid w:val="005030B2"/>
    <w:rsid w:val="00A272CF"/>
    <w:rsid w:val="00F3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B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4</cp:revision>
  <dcterms:created xsi:type="dcterms:W3CDTF">2021-01-25T09:01:00Z</dcterms:created>
  <dcterms:modified xsi:type="dcterms:W3CDTF">2021-02-09T15:13:00Z</dcterms:modified>
</cp:coreProperties>
</file>